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36EA" w14:textId="264146D0" w:rsidR="005F485A" w:rsidRDefault="00D11EFA" w:rsidP="005F485A">
      <w:pPr>
        <w:spacing w:after="0"/>
        <w:jc w:val="center"/>
        <w:rPr>
          <w:rFonts w:ascii="Gill Sans MT" w:hAnsi="Gill Sans MT"/>
          <w:b/>
          <w:bCs/>
          <w:color w:val="EF774E" w:themeColor="accent2"/>
          <w:sz w:val="22"/>
          <w:szCs w:val="22"/>
        </w:rPr>
      </w:pPr>
      <w:r>
        <w:rPr>
          <w:rFonts w:ascii="Gill Sans MT" w:hAnsi="Gill Sans MT"/>
          <w:b/>
          <w:bCs/>
          <w:color w:val="EF774E" w:themeColor="accent2"/>
          <w:sz w:val="22"/>
          <w:szCs w:val="22"/>
        </w:rPr>
        <w:t>A briefing note</w:t>
      </w:r>
      <w:r w:rsidR="005F485A" w:rsidRPr="005F485A">
        <w:rPr>
          <w:rFonts w:ascii="Gill Sans MT" w:hAnsi="Gill Sans MT"/>
          <w:b/>
          <w:bCs/>
          <w:color w:val="EF774E" w:themeColor="accent2"/>
          <w:sz w:val="22"/>
          <w:szCs w:val="22"/>
        </w:rPr>
        <w:t xml:space="preserve"> on the self-selected enhancement area</w:t>
      </w:r>
    </w:p>
    <w:p w14:paraId="7B5844C5" w14:textId="608020B2" w:rsidR="005F485A" w:rsidRPr="005F485A" w:rsidRDefault="005F485A" w:rsidP="005F485A">
      <w:pPr>
        <w:spacing w:after="0"/>
        <w:jc w:val="center"/>
        <w:rPr>
          <w:rFonts w:ascii="Gill Sans MT" w:hAnsi="Gill Sans MT"/>
          <w:b/>
          <w:bCs/>
          <w:color w:val="EF774E" w:themeColor="accent2"/>
          <w:sz w:val="22"/>
          <w:szCs w:val="22"/>
        </w:rPr>
      </w:pPr>
      <w:r w:rsidRPr="005F485A">
        <w:rPr>
          <w:rFonts w:ascii="Gill Sans MT" w:hAnsi="Gill Sans MT"/>
          <w:b/>
          <w:bCs/>
          <w:color w:val="EF774E" w:themeColor="accent2"/>
          <w:sz w:val="22"/>
          <w:szCs w:val="22"/>
        </w:rPr>
        <w:t>for the ENQA Targeted Review of _____________ (agency)</w:t>
      </w:r>
    </w:p>
    <w:p w14:paraId="04533CB2" w14:textId="77777777" w:rsidR="005F485A" w:rsidRPr="002E3EDD" w:rsidRDefault="005F485A" w:rsidP="005F485A">
      <w:pPr>
        <w:spacing w:after="0"/>
        <w:jc w:val="center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6C8E3B06" w14:textId="77777777" w:rsidTr="00C37C9C">
        <w:tc>
          <w:tcPr>
            <w:tcW w:w="9016" w:type="dxa"/>
          </w:tcPr>
          <w:p w14:paraId="084C2759" w14:textId="42B1759E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is the enhancement area</w:t>
            </w:r>
            <w:r w:rsidR="008B72C5">
              <w:rPr>
                <w:rStyle w:val="FootnoteReference"/>
                <w:rFonts w:ascii="Gill Sans MT" w:hAnsi="Gill Sans MT"/>
              </w:rPr>
              <w:footnoteReference w:id="1"/>
            </w:r>
            <w:r>
              <w:rPr>
                <w:rFonts w:ascii="Gill Sans MT" w:hAnsi="Gill Sans MT"/>
              </w:rPr>
              <w:t xml:space="preserve"> and topic you wish to focus on during the targeted review? What ESG standard does it refer to?</w:t>
            </w:r>
          </w:p>
        </w:tc>
      </w:tr>
      <w:tr w:rsidR="005F485A" w:rsidRPr="002E3EDD" w14:paraId="3BF0DE14" w14:textId="77777777" w:rsidTr="00C37C9C">
        <w:tc>
          <w:tcPr>
            <w:tcW w:w="9016" w:type="dxa"/>
          </w:tcPr>
          <w:p w14:paraId="5A93DC58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44814442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15FD6730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7578F235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</w:tc>
      </w:tr>
    </w:tbl>
    <w:p w14:paraId="228484CD" w14:textId="77777777" w:rsidR="005F485A" w:rsidRPr="002E3EDD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5ABFB7C3" w14:textId="77777777" w:rsidTr="00C37C9C">
        <w:tc>
          <w:tcPr>
            <w:tcW w:w="9016" w:type="dxa"/>
          </w:tcPr>
          <w:p w14:paraId="50E776A7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t>List key reasons for choosing the enhancement area:</w:t>
            </w:r>
          </w:p>
        </w:tc>
      </w:tr>
      <w:tr w:rsidR="005F485A" w:rsidRPr="002E3EDD" w14:paraId="26F220FE" w14:textId="77777777" w:rsidTr="00C37C9C">
        <w:tc>
          <w:tcPr>
            <w:tcW w:w="9016" w:type="dxa"/>
          </w:tcPr>
          <w:p w14:paraId="07F99E8B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t>1.</w:t>
            </w:r>
          </w:p>
          <w:p w14:paraId="0E43E0CA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5D1351E4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t>2.</w:t>
            </w:r>
          </w:p>
          <w:p w14:paraId="49396D9F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3B2F45C7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t>3.</w:t>
            </w:r>
          </w:p>
          <w:p w14:paraId="1F94B50B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</w:tc>
      </w:tr>
    </w:tbl>
    <w:p w14:paraId="31E87A61" w14:textId="77777777" w:rsidR="005F485A" w:rsidRPr="002E3EDD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5A40899A" w14:textId="77777777" w:rsidTr="00C37C9C">
        <w:tc>
          <w:tcPr>
            <w:tcW w:w="9016" w:type="dxa"/>
          </w:tcPr>
          <w:p w14:paraId="3EABA75E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t>What are the agency’s key challenges related to the enhancement area:</w:t>
            </w:r>
          </w:p>
        </w:tc>
      </w:tr>
      <w:tr w:rsidR="005F485A" w:rsidRPr="002E3EDD" w14:paraId="5332AC12" w14:textId="77777777" w:rsidTr="00C37C9C">
        <w:tc>
          <w:tcPr>
            <w:tcW w:w="9016" w:type="dxa"/>
          </w:tcPr>
          <w:p w14:paraId="78EBCB95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34FD185F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4560656B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3E134C0A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3D6CBB8E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0EB141EF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6C9CB758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</w:tc>
      </w:tr>
    </w:tbl>
    <w:p w14:paraId="5A00072E" w14:textId="77777777" w:rsidR="005F485A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14:paraId="47031FC9" w14:textId="77777777" w:rsidTr="00C37C9C">
        <w:tc>
          <w:tcPr>
            <w:tcW w:w="9016" w:type="dxa"/>
          </w:tcPr>
          <w:p w14:paraId="4E2044FB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Now, carefully d</w:t>
            </w:r>
            <w:r w:rsidRPr="002E3EDD">
              <w:rPr>
                <w:rFonts w:ascii="Gill Sans MT" w:hAnsi="Gill Sans MT"/>
              </w:rPr>
              <w:t>efine the leading discussion question</w:t>
            </w:r>
            <w:r w:rsidRPr="002E3EDD">
              <w:rPr>
                <w:rStyle w:val="FootnoteReference"/>
                <w:rFonts w:ascii="Gill Sans MT" w:hAnsi="Gill Sans MT"/>
              </w:rPr>
              <w:footnoteReference w:id="2"/>
            </w:r>
            <w:r w:rsidRPr="002E3EDD">
              <w:rPr>
                <w:rFonts w:ascii="Gill Sans MT" w:hAnsi="Gill Sans MT"/>
              </w:rPr>
              <w:t>:</w:t>
            </w:r>
          </w:p>
        </w:tc>
      </w:tr>
      <w:tr w:rsidR="005F485A" w14:paraId="71BBA73F" w14:textId="77777777" w:rsidTr="00C37C9C">
        <w:tc>
          <w:tcPr>
            <w:tcW w:w="9016" w:type="dxa"/>
          </w:tcPr>
          <w:p w14:paraId="5DE72A40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084CB6FD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0214C44E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</w:tc>
      </w:tr>
    </w:tbl>
    <w:p w14:paraId="470BFD98" w14:textId="77777777" w:rsidR="005F485A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p w14:paraId="1A0E557B" w14:textId="77777777" w:rsidR="005F485A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p w14:paraId="0AD19DAA" w14:textId="77777777" w:rsidR="005F485A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p w14:paraId="03D4DC58" w14:textId="77777777" w:rsidR="005F485A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09DD6615" w14:textId="77777777" w:rsidTr="005F485A">
        <w:tc>
          <w:tcPr>
            <w:tcW w:w="9010" w:type="dxa"/>
          </w:tcPr>
          <w:p w14:paraId="63DF556F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lastRenderedPageBreak/>
              <w:t>Map all key stakeholders the panel should talk to collect a broader understanding of the context and the topic itself:</w:t>
            </w:r>
          </w:p>
        </w:tc>
      </w:tr>
      <w:tr w:rsidR="005F485A" w:rsidRPr="002E3EDD" w14:paraId="197BEDD8" w14:textId="77777777" w:rsidTr="005F485A">
        <w:tc>
          <w:tcPr>
            <w:tcW w:w="9010" w:type="dxa"/>
          </w:tcPr>
          <w:p w14:paraId="0DA1F68B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  <w:noProof/>
              </w:rPr>
              <w:drawing>
                <wp:inline distT="0" distB="0" distL="0" distR="0" wp14:anchorId="6695C9C6" wp14:editId="1B6A939D">
                  <wp:extent cx="5486400" cy="3145971"/>
                  <wp:effectExtent l="0" t="38100" r="0" b="35560"/>
                  <wp:docPr id="783113617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4260258D" w14:textId="77777777" w:rsidR="005F485A" w:rsidRDefault="005F485A" w:rsidP="005F485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33CB26C1" w14:textId="77777777" w:rsidTr="00C37C9C">
        <w:tc>
          <w:tcPr>
            <w:tcW w:w="9016" w:type="dxa"/>
          </w:tcPr>
          <w:p w14:paraId="7D8D60E5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 the</w:t>
            </w:r>
            <w:r w:rsidRPr="002E3EDD">
              <w:rPr>
                <w:rFonts w:ascii="Gill Sans MT" w:hAnsi="Gill Sans MT"/>
              </w:rPr>
              <w:t xml:space="preserve"> expected outcomes:</w:t>
            </w:r>
          </w:p>
        </w:tc>
      </w:tr>
      <w:tr w:rsidR="005F485A" w:rsidRPr="002E3EDD" w14:paraId="7A34C526" w14:textId="77777777" w:rsidTr="00C37C9C">
        <w:tc>
          <w:tcPr>
            <w:tcW w:w="9016" w:type="dxa"/>
          </w:tcPr>
          <w:p w14:paraId="05BC3AC5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19BB2375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6CCC2C4F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212742A7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</w:tc>
      </w:tr>
    </w:tbl>
    <w:p w14:paraId="557C43C1" w14:textId="77777777" w:rsidR="005F485A" w:rsidRPr="002E3EDD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091EA63A" w14:textId="77777777" w:rsidTr="00C37C9C">
        <w:tc>
          <w:tcPr>
            <w:tcW w:w="9016" w:type="dxa"/>
          </w:tcPr>
          <w:p w14:paraId="1B40342F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  <w:r w:rsidRPr="002E3EDD">
              <w:rPr>
                <w:rFonts w:ascii="Gill Sans MT" w:hAnsi="Gill Sans MT"/>
              </w:rPr>
              <w:t>Other key points of consideration (HE and QA context):</w:t>
            </w:r>
          </w:p>
        </w:tc>
      </w:tr>
      <w:tr w:rsidR="005F485A" w:rsidRPr="002E3EDD" w14:paraId="5461ADD0" w14:textId="77777777" w:rsidTr="00C37C9C">
        <w:tc>
          <w:tcPr>
            <w:tcW w:w="9016" w:type="dxa"/>
          </w:tcPr>
          <w:p w14:paraId="77DBA68E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1D487653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360548F4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592AD538" w14:textId="77777777" w:rsidR="005F485A" w:rsidRDefault="005F485A" w:rsidP="005F485A">
            <w:pPr>
              <w:spacing w:after="0"/>
              <w:rPr>
                <w:rFonts w:ascii="Gill Sans MT" w:hAnsi="Gill Sans MT"/>
              </w:rPr>
            </w:pPr>
          </w:p>
          <w:p w14:paraId="58B5E010" w14:textId="77777777" w:rsidR="005F485A" w:rsidRPr="002E3EDD" w:rsidRDefault="005F485A" w:rsidP="005F485A">
            <w:pPr>
              <w:spacing w:after="0"/>
              <w:rPr>
                <w:rFonts w:ascii="Gill Sans MT" w:hAnsi="Gill Sans MT"/>
              </w:rPr>
            </w:pPr>
          </w:p>
        </w:tc>
      </w:tr>
    </w:tbl>
    <w:p w14:paraId="4255E2E6" w14:textId="77777777" w:rsidR="005F485A" w:rsidRPr="002E3EDD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485A" w:rsidRPr="002E3EDD" w14:paraId="0AFFABCD" w14:textId="77777777" w:rsidTr="00C37C9C">
        <w:tc>
          <w:tcPr>
            <w:tcW w:w="9016" w:type="dxa"/>
            <w:shd w:val="clear" w:color="auto" w:fill="F9FCFD" w:themeFill="background2"/>
          </w:tcPr>
          <w:p w14:paraId="73EE5F54" w14:textId="77777777" w:rsidR="005F485A" w:rsidRPr="005F485A" w:rsidRDefault="005F485A" w:rsidP="005F485A">
            <w:pPr>
              <w:spacing w:after="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F485A">
              <w:rPr>
                <w:rFonts w:ascii="Gill Sans MT" w:hAnsi="Gill Sans MT"/>
                <w:sz w:val="20"/>
                <w:szCs w:val="20"/>
              </w:rPr>
              <w:t>Importantly, the 1-page document serves the panel as a guiding document, and can/should contain of information the agency might be unwilling to share with its broader set of stakeholders at this point of the review process.</w:t>
            </w:r>
          </w:p>
          <w:p w14:paraId="1ACC0830" w14:textId="77777777" w:rsidR="005F485A" w:rsidRPr="005F485A" w:rsidRDefault="005F485A" w:rsidP="005F485A">
            <w:pPr>
              <w:spacing w:after="0"/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2062D7DB" w14:textId="77777777" w:rsidR="005F485A" w:rsidRPr="002E3EDD" w:rsidRDefault="005F485A" w:rsidP="005F485A">
            <w:pPr>
              <w:spacing w:after="0"/>
              <w:jc w:val="center"/>
              <w:rPr>
                <w:rFonts w:ascii="Gill Sans MT" w:hAnsi="Gill Sans MT"/>
              </w:rPr>
            </w:pPr>
            <w:r w:rsidRPr="005F485A">
              <w:rPr>
                <w:rFonts w:ascii="Gill Sans MT" w:hAnsi="Gill Sans MT"/>
                <w:sz w:val="20"/>
                <w:szCs w:val="20"/>
              </w:rPr>
              <w:t>For all other key aspect of the selected enhancement area, it is the accompanying self-assessment report that should provide the structured overview of the topic.</w:t>
            </w:r>
          </w:p>
        </w:tc>
      </w:tr>
    </w:tbl>
    <w:p w14:paraId="0D6E96A4" w14:textId="77777777" w:rsidR="005F485A" w:rsidRPr="002E3EDD" w:rsidRDefault="005F485A" w:rsidP="005F485A">
      <w:pPr>
        <w:spacing w:after="0"/>
        <w:rPr>
          <w:rFonts w:ascii="Gill Sans MT" w:hAnsi="Gill Sans MT"/>
          <w:sz w:val="22"/>
          <w:szCs w:val="22"/>
        </w:rPr>
      </w:pPr>
    </w:p>
    <w:p w14:paraId="653EA07E" w14:textId="77777777" w:rsidR="00BB3123" w:rsidRPr="00467400" w:rsidRDefault="00BB3123" w:rsidP="005F485A">
      <w:pPr>
        <w:tabs>
          <w:tab w:val="left" w:pos="2024"/>
        </w:tabs>
        <w:spacing w:after="0"/>
      </w:pPr>
    </w:p>
    <w:sectPr w:rsidR="00BB3123" w:rsidRPr="00467400" w:rsidSect="00414B9E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B3EB" w14:textId="77777777" w:rsidR="006224A6" w:rsidRDefault="006224A6" w:rsidP="00BB3123">
      <w:r>
        <w:separator/>
      </w:r>
    </w:p>
  </w:endnote>
  <w:endnote w:type="continuationSeparator" w:id="0">
    <w:p w14:paraId="446C2E2A" w14:textId="77777777" w:rsidR="006224A6" w:rsidRDefault="006224A6" w:rsidP="00BB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05670532"/>
      <w:docPartObj>
        <w:docPartGallery w:val="Page Numbers (Bottom of Page)"/>
        <w:docPartUnique/>
      </w:docPartObj>
    </w:sdtPr>
    <w:sdtContent>
      <w:p w14:paraId="5BCC8834" w14:textId="77777777" w:rsidR="00467400" w:rsidRDefault="00467400" w:rsidP="00C337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922156" w14:textId="77777777" w:rsidR="002B460C" w:rsidRDefault="002B460C" w:rsidP="004674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1189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F5AA2" w14:textId="77777777" w:rsidR="00BB3123" w:rsidRPr="00414B9E" w:rsidRDefault="00414B9E" w:rsidP="00414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0B08" w14:textId="77777777" w:rsidR="006224A6" w:rsidRDefault="006224A6" w:rsidP="00BB3123">
      <w:r>
        <w:separator/>
      </w:r>
    </w:p>
  </w:footnote>
  <w:footnote w:type="continuationSeparator" w:id="0">
    <w:p w14:paraId="2C4D7F86" w14:textId="77777777" w:rsidR="006224A6" w:rsidRDefault="006224A6" w:rsidP="00BB3123">
      <w:r>
        <w:continuationSeparator/>
      </w:r>
    </w:p>
  </w:footnote>
  <w:footnote w:id="1">
    <w:p w14:paraId="2CFA083D" w14:textId="5B27CFBD" w:rsidR="008B72C5" w:rsidRPr="008B72C5" w:rsidRDefault="008B72C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B72C5">
        <w:rPr>
          <w:lang w:val="en-GB"/>
        </w:rPr>
        <w:t xml:space="preserve"> </w:t>
      </w:r>
      <w:r w:rsidR="00815D95">
        <w:rPr>
          <w:lang w:val="en-GB"/>
        </w:rPr>
        <w:t>E.g., one of the agency’s challenges</w:t>
      </w:r>
      <w:r w:rsidR="0010576E">
        <w:rPr>
          <w:lang w:val="en-GB"/>
        </w:rPr>
        <w:t>, plans or aspirations for future.</w:t>
      </w:r>
    </w:p>
  </w:footnote>
  <w:footnote w:id="2">
    <w:p w14:paraId="62ADA9FA" w14:textId="77777777" w:rsidR="005F485A" w:rsidRPr="005F485A" w:rsidRDefault="005F485A" w:rsidP="005F485A">
      <w:pPr>
        <w:pStyle w:val="FootnoteText"/>
        <w:rPr>
          <w:rFonts w:ascii="Gill Sans MT" w:hAnsi="Gill Sans MT"/>
          <w:sz w:val="18"/>
          <w:szCs w:val="18"/>
          <w:lang w:val="en-GB"/>
        </w:rPr>
      </w:pPr>
      <w:r w:rsidRPr="00515530">
        <w:rPr>
          <w:rStyle w:val="FootnoteReference"/>
          <w:rFonts w:ascii="Gill Sans MT" w:hAnsi="Gill Sans MT"/>
          <w:sz w:val="18"/>
          <w:szCs w:val="18"/>
        </w:rPr>
        <w:footnoteRef/>
      </w:r>
      <w:r w:rsidRPr="005F485A">
        <w:rPr>
          <w:rFonts w:ascii="Gill Sans MT" w:hAnsi="Gill Sans MT"/>
          <w:sz w:val="18"/>
          <w:szCs w:val="18"/>
          <w:lang w:val="en-GB"/>
        </w:rPr>
        <w:t xml:space="preserve"> To ensure that the discussion question is well-defined and manageable in the context of the review process, the question:</w:t>
      </w:r>
    </w:p>
    <w:p w14:paraId="3B5EC1A6" w14:textId="77777777" w:rsidR="005F485A" w:rsidRPr="00515530" w:rsidRDefault="005F485A" w:rsidP="005F485A">
      <w:pPr>
        <w:pStyle w:val="FootnoteText"/>
        <w:numPr>
          <w:ilvl w:val="0"/>
          <w:numId w:val="16"/>
        </w:numPr>
        <w:rPr>
          <w:rFonts w:ascii="Gill Sans MT" w:hAnsi="Gill Sans MT"/>
          <w:sz w:val="18"/>
          <w:szCs w:val="18"/>
        </w:rPr>
      </w:pPr>
      <w:r w:rsidRPr="00515530">
        <w:rPr>
          <w:rFonts w:ascii="Gill Sans MT" w:hAnsi="Gill Sans MT"/>
          <w:sz w:val="18"/>
          <w:szCs w:val="18"/>
        </w:rPr>
        <w:t>Should be self-standing;</w:t>
      </w:r>
    </w:p>
    <w:p w14:paraId="3D37D160" w14:textId="77777777" w:rsidR="005F485A" w:rsidRPr="005F485A" w:rsidRDefault="005F485A" w:rsidP="005F485A">
      <w:pPr>
        <w:pStyle w:val="FootnoteText"/>
        <w:numPr>
          <w:ilvl w:val="0"/>
          <w:numId w:val="16"/>
        </w:numPr>
        <w:rPr>
          <w:rFonts w:ascii="Gill Sans MT" w:hAnsi="Gill Sans MT"/>
          <w:sz w:val="18"/>
          <w:szCs w:val="18"/>
          <w:lang w:val="en-GB"/>
        </w:rPr>
      </w:pPr>
      <w:r w:rsidRPr="005F485A">
        <w:rPr>
          <w:rFonts w:ascii="Gill Sans MT" w:hAnsi="Gill Sans MT"/>
          <w:sz w:val="18"/>
          <w:szCs w:val="18"/>
          <w:lang w:val="en-GB"/>
        </w:rPr>
        <w:t>Should be concrete and short (preferably formulated in one sentence);</w:t>
      </w:r>
    </w:p>
    <w:p w14:paraId="21682213" w14:textId="77777777" w:rsidR="005F485A" w:rsidRPr="005F485A" w:rsidRDefault="005F485A" w:rsidP="005F485A">
      <w:pPr>
        <w:pStyle w:val="FootnoteText"/>
        <w:numPr>
          <w:ilvl w:val="0"/>
          <w:numId w:val="16"/>
        </w:numPr>
        <w:rPr>
          <w:rFonts w:ascii="Gill Sans MT" w:hAnsi="Gill Sans MT"/>
          <w:sz w:val="18"/>
          <w:szCs w:val="18"/>
          <w:lang w:val="en-GB"/>
        </w:rPr>
      </w:pPr>
      <w:r w:rsidRPr="005F485A">
        <w:rPr>
          <w:rFonts w:ascii="Gill Sans MT" w:hAnsi="Gill Sans MT"/>
          <w:sz w:val="18"/>
          <w:szCs w:val="18"/>
          <w:lang w:val="en-GB"/>
        </w:rPr>
        <w:t>Should include a clear reference to the standard in question;</w:t>
      </w:r>
    </w:p>
    <w:p w14:paraId="32EFF058" w14:textId="77777777" w:rsidR="005F485A" w:rsidRPr="005F485A" w:rsidRDefault="005F485A" w:rsidP="005F485A">
      <w:pPr>
        <w:pStyle w:val="FootnoteText"/>
        <w:numPr>
          <w:ilvl w:val="0"/>
          <w:numId w:val="16"/>
        </w:numPr>
        <w:rPr>
          <w:rFonts w:ascii="Gill Sans MT" w:hAnsi="Gill Sans MT"/>
          <w:sz w:val="18"/>
          <w:szCs w:val="18"/>
          <w:lang w:val="en-GB"/>
        </w:rPr>
      </w:pPr>
      <w:r w:rsidRPr="005F485A">
        <w:rPr>
          <w:rFonts w:ascii="Gill Sans MT" w:hAnsi="Gill Sans MT"/>
          <w:sz w:val="18"/>
          <w:szCs w:val="18"/>
          <w:lang w:val="en-GB"/>
        </w:rPr>
        <w:t>Can address just a sub-section of a selected standard (does not need to cover all aspects of one standard);</w:t>
      </w:r>
    </w:p>
    <w:p w14:paraId="39E437B6" w14:textId="77777777" w:rsidR="005F485A" w:rsidRPr="00515530" w:rsidRDefault="005F485A" w:rsidP="005F485A">
      <w:pPr>
        <w:pStyle w:val="FootnoteText"/>
        <w:numPr>
          <w:ilvl w:val="0"/>
          <w:numId w:val="16"/>
        </w:numPr>
        <w:rPr>
          <w:lang w:val="en-GB"/>
        </w:rPr>
      </w:pPr>
      <w:r w:rsidRPr="005F485A">
        <w:rPr>
          <w:rFonts w:ascii="Gill Sans MT" w:hAnsi="Gill Sans MT"/>
          <w:sz w:val="18"/>
          <w:szCs w:val="18"/>
          <w:lang w:val="en-GB"/>
        </w:rPr>
        <w:t>Can address aspects outside the selected standard that are relevant for a comprehensive analysis of the discussion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2CF1" w14:textId="77777777" w:rsidR="00EF4578" w:rsidRDefault="0073402A" w:rsidP="00EF4578">
    <w:pPr>
      <w:pStyle w:val="Header"/>
      <w:tabs>
        <w:tab w:val="clear" w:pos="4536"/>
        <w:tab w:val="clear" w:pos="9072"/>
        <w:tab w:val="left" w:pos="132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DDEF166" wp14:editId="0CDFA0FD">
          <wp:simplePos x="0" y="0"/>
          <wp:positionH relativeFrom="page">
            <wp:align>left</wp:align>
          </wp:positionH>
          <wp:positionV relativeFrom="paragraph">
            <wp:posOffset>-464136</wp:posOffset>
          </wp:positionV>
          <wp:extent cx="7558479" cy="10685721"/>
          <wp:effectExtent l="0" t="0" r="4445" b="1905"/>
          <wp:wrapNone/>
          <wp:docPr id="11446702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79" cy="106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578">
      <w:tab/>
    </w:r>
  </w:p>
  <w:p w14:paraId="01450035" w14:textId="77777777" w:rsidR="0073402A" w:rsidRDefault="0073402A" w:rsidP="00EF4578">
    <w:pPr>
      <w:pStyle w:val="Header"/>
      <w:tabs>
        <w:tab w:val="clear" w:pos="4536"/>
        <w:tab w:val="clear" w:pos="9072"/>
        <w:tab w:val="left" w:pos="1323"/>
      </w:tabs>
    </w:pPr>
  </w:p>
  <w:p w14:paraId="4F259F09" w14:textId="77777777" w:rsidR="0073402A" w:rsidRDefault="0073402A" w:rsidP="00EF4578">
    <w:pPr>
      <w:pStyle w:val="Header"/>
      <w:tabs>
        <w:tab w:val="clear" w:pos="4536"/>
        <w:tab w:val="clear" w:pos="9072"/>
        <w:tab w:val="left" w:pos="1323"/>
      </w:tabs>
    </w:pPr>
  </w:p>
  <w:p w14:paraId="7152F56F" w14:textId="77777777" w:rsidR="0073402A" w:rsidRDefault="0073402A" w:rsidP="00EF4578">
    <w:pPr>
      <w:pStyle w:val="Header"/>
      <w:tabs>
        <w:tab w:val="clear" w:pos="4536"/>
        <w:tab w:val="clear" w:pos="9072"/>
        <w:tab w:val="left" w:pos="13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6CEF8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90873"/>
    <w:multiLevelType w:val="hybridMultilevel"/>
    <w:tmpl w:val="F182955C"/>
    <w:lvl w:ilvl="0" w:tplc="105ACF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354F"/>
    <w:multiLevelType w:val="hybridMultilevel"/>
    <w:tmpl w:val="8BD87A46"/>
    <w:lvl w:ilvl="0" w:tplc="FE7A4230">
      <w:start w:val="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076A"/>
    <w:multiLevelType w:val="hybridMultilevel"/>
    <w:tmpl w:val="3E5246C4"/>
    <w:lvl w:ilvl="0" w:tplc="4AAC3BF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5E83"/>
    <w:multiLevelType w:val="hybridMultilevel"/>
    <w:tmpl w:val="17DE1880"/>
    <w:lvl w:ilvl="0" w:tplc="20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2182"/>
    <w:multiLevelType w:val="hybridMultilevel"/>
    <w:tmpl w:val="4EBC058E"/>
    <w:lvl w:ilvl="0" w:tplc="2000000F">
      <w:start w:val="1"/>
      <w:numFmt w:val="decimal"/>
      <w:lvlText w:val="%1."/>
      <w:lvlJc w:val="left"/>
      <w:pPr>
        <w:ind w:left="840" w:hanging="360"/>
      </w:p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6B16C95"/>
    <w:multiLevelType w:val="hybridMultilevel"/>
    <w:tmpl w:val="BF9C68A8"/>
    <w:lvl w:ilvl="0" w:tplc="3A3A4578">
      <w:start w:val="1"/>
      <w:numFmt w:val="decimal"/>
      <w:lvlText w:val="%1."/>
      <w:lvlJc w:val="left"/>
      <w:pPr>
        <w:ind w:left="720" w:hanging="360"/>
      </w:pPr>
      <w:rPr>
        <w:rFonts w:hint="default"/>
        <w:u w:color="EF774E" w:themeColor="accent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E24EA"/>
    <w:multiLevelType w:val="hybridMultilevel"/>
    <w:tmpl w:val="5ADABD54"/>
    <w:lvl w:ilvl="0" w:tplc="4004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37024"/>
    <w:multiLevelType w:val="hybridMultilevel"/>
    <w:tmpl w:val="E82A2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72261"/>
    <w:multiLevelType w:val="hybridMultilevel"/>
    <w:tmpl w:val="4AE23E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2634E"/>
    <w:multiLevelType w:val="hybridMultilevel"/>
    <w:tmpl w:val="C64AA24A"/>
    <w:lvl w:ilvl="0" w:tplc="AA32AF12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5B6"/>
    <w:multiLevelType w:val="hybridMultilevel"/>
    <w:tmpl w:val="AA8641B0"/>
    <w:lvl w:ilvl="0" w:tplc="360250A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3E52"/>
    <w:multiLevelType w:val="hybridMultilevel"/>
    <w:tmpl w:val="6FF8DB40"/>
    <w:lvl w:ilvl="0" w:tplc="DA26A4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630B1"/>
    <w:multiLevelType w:val="multilevel"/>
    <w:tmpl w:val="86DABF40"/>
    <w:lvl w:ilvl="0">
      <w:numFmt w:val="bullet"/>
      <w:lvlText w:val="-"/>
      <w:lvlJc w:val="left"/>
      <w:pPr>
        <w:ind w:left="502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97F5EF2"/>
    <w:multiLevelType w:val="hybridMultilevel"/>
    <w:tmpl w:val="42D8AF18"/>
    <w:lvl w:ilvl="0" w:tplc="328ECA16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312D9"/>
    <w:multiLevelType w:val="hybridMultilevel"/>
    <w:tmpl w:val="96780A4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49279656">
    <w:abstractNumId w:val="12"/>
  </w:num>
  <w:num w:numId="2" w16cid:durableId="1282419427">
    <w:abstractNumId w:val="14"/>
  </w:num>
  <w:num w:numId="3" w16cid:durableId="515001169">
    <w:abstractNumId w:val="2"/>
  </w:num>
  <w:num w:numId="4" w16cid:durableId="967392482">
    <w:abstractNumId w:val="1"/>
  </w:num>
  <w:num w:numId="5" w16cid:durableId="1130321568">
    <w:abstractNumId w:val="5"/>
  </w:num>
  <w:num w:numId="6" w16cid:durableId="1829904280">
    <w:abstractNumId w:val="6"/>
  </w:num>
  <w:num w:numId="7" w16cid:durableId="1117141101">
    <w:abstractNumId w:val="7"/>
  </w:num>
  <w:num w:numId="8" w16cid:durableId="182011183">
    <w:abstractNumId w:val="11"/>
  </w:num>
  <w:num w:numId="9" w16cid:durableId="983001203">
    <w:abstractNumId w:val="8"/>
  </w:num>
  <w:num w:numId="10" w16cid:durableId="1293513604">
    <w:abstractNumId w:val="15"/>
  </w:num>
  <w:num w:numId="11" w16cid:durableId="858129143">
    <w:abstractNumId w:val="13"/>
  </w:num>
  <w:num w:numId="12" w16cid:durableId="1402866166">
    <w:abstractNumId w:val="9"/>
  </w:num>
  <w:num w:numId="13" w16cid:durableId="2088186798">
    <w:abstractNumId w:val="10"/>
  </w:num>
  <w:num w:numId="14" w16cid:durableId="168373176">
    <w:abstractNumId w:val="4"/>
  </w:num>
  <w:num w:numId="15" w16cid:durableId="1180243400">
    <w:abstractNumId w:val="0"/>
  </w:num>
  <w:num w:numId="16" w16cid:durableId="291600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5A"/>
    <w:rsid w:val="00022123"/>
    <w:rsid w:val="000F13F1"/>
    <w:rsid w:val="0010576E"/>
    <w:rsid w:val="00187914"/>
    <w:rsid w:val="001D6C4F"/>
    <w:rsid w:val="001F5F6E"/>
    <w:rsid w:val="002007E2"/>
    <w:rsid w:val="00221581"/>
    <w:rsid w:val="00286CA2"/>
    <w:rsid w:val="002B460C"/>
    <w:rsid w:val="003D289C"/>
    <w:rsid w:val="00414B9E"/>
    <w:rsid w:val="00462F1F"/>
    <w:rsid w:val="00467400"/>
    <w:rsid w:val="004E584B"/>
    <w:rsid w:val="00500BAE"/>
    <w:rsid w:val="00500F68"/>
    <w:rsid w:val="00563145"/>
    <w:rsid w:val="00563374"/>
    <w:rsid w:val="005A5239"/>
    <w:rsid w:val="005B0AEA"/>
    <w:rsid w:val="005B7823"/>
    <w:rsid w:val="005F485A"/>
    <w:rsid w:val="00610BC3"/>
    <w:rsid w:val="006224A6"/>
    <w:rsid w:val="0063076C"/>
    <w:rsid w:val="00650457"/>
    <w:rsid w:val="00654281"/>
    <w:rsid w:val="00686B74"/>
    <w:rsid w:val="0070522F"/>
    <w:rsid w:val="00717A6F"/>
    <w:rsid w:val="0073402A"/>
    <w:rsid w:val="00771598"/>
    <w:rsid w:val="00815D95"/>
    <w:rsid w:val="00820ED8"/>
    <w:rsid w:val="00825B50"/>
    <w:rsid w:val="00850A11"/>
    <w:rsid w:val="00863843"/>
    <w:rsid w:val="00872095"/>
    <w:rsid w:val="00875742"/>
    <w:rsid w:val="008B72C5"/>
    <w:rsid w:val="008C7952"/>
    <w:rsid w:val="008E7C3C"/>
    <w:rsid w:val="0091484E"/>
    <w:rsid w:val="00920777"/>
    <w:rsid w:val="009A6D9E"/>
    <w:rsid w:val="009D2AF5"/>
    <w:rsid w:val="00BB3123"/>
    <w:rsid w:val="00BF60DF"/>
    <w:rsid w:val="00CA26F9"/>
    <w:rsid w:val="00CC718D"/>
    <w:rsid w:val="00D11EFA"/>
    <w:rsid w:val="00D64E8D"/>
    <w:rsid w:val="00DD17F4"/>
    <w:rsid w:val="00E17CC3"/>
    <w:rsid w:val="00E60AF6"/>
    <w:rsid w:val="00E667AC"/>
    <w:rsid w:val="00EC30CC"/>
    <w:rsid w:val="00EE225F"/>
    <w:rsid w:val="00EF4578"/>
    <w:rsid w:val="00F741D9"/>
    <w:rsid w:val="00FB6F67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706870"/>
  <w15:chartTrackingRefBased/>
  <w15:docId w15:val="{A8191EDA-FC4A-4549-8102-879D3D0F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5A"/>
    <w:pPr>
      <w:spacing w:after="160" w:line="278" w:lineRule="auto"/>
    </w:pPr>
    <w:rPr>
      <w:kern w:val="2"/>
      <w:lang w:val="en-BE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CA2"/>
    <w:pPr>
      <w:keepNext/>
      <w:keepLines/>
      <w:spacing w:before="240" w:after="0"/>
      <w:outlineLvl w:val="0"/>
    </w:pPr>
    <w:rPr>
      <w:rFonts w:eastAsiaTheme="majorEastAsia" w:cstheme="majorBidi"/>
      <w:b/>
      <w:color w:val="1C3E7B" w:themeColor="text2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A2"/>
    <w:pPr>
      <w:keepNext/>
      <w:keepLines/>
      <w:spacing w:before="40" w:after="0"/>
      <w:outlineLvl w:val="1"/>
    </w:pPr>
    <w:rPr>
      <w:rFonts w:ascii="Gill Sans Nova Light" w:eastAsiaTheme="majorEastAsia" w:hAnsi="Gill Sans Nova Light" w:cstheme="majorBidi"/>
      <w:iCs/>
      <w:caps/>
      <w:color w:val="1C3E7B" w:themeColor="accen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CA2"/>
    <w:pPr>
      <w:keepNext/>
      <w:keepLines/>
      <w:spacing w:before="40" w:after="0"/>
      <w:outlineLvl w:val="2"/>
    </w:pPr>
    <w:rPr>
      <w:rFonts w:eastAsiaTheme="majorEastAsia" w:cstheme="majorBidi"/>
      <w:b/>
      <w:color w:val="1C3E7B" w:themeColor="text2"/>
      <w:lang w:val="nl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6D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1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23"/>
  </w:style>
  <w:style w:type="paragraph" w:styleId="Footer">
    <w:name w:val="footer"/>
    <w:basedOn w:val="Normal"/>
    <w:link w:val="FooterChar"/>
    <w:uiPriority w:val="99"/>
    <w:unhideWhenUsed/>
    <w:rsid w:val="009A6D9E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A6D9E"/>
    <w:rPr>
      <w:rFonts w:ascii="Gill Sans MT" w:hAnsi="Gill Sans MT"/>
      <w:kern w:val="2"/>
      <w:sz w:val="20"/>
      <w:szCs w:val="22"/>
      <w:lang w:val="en-GB"/>
      <w14:ligatures w14:val="standardContextual"/>
    </w:rPr>
  </w:style>
  <w:style w:type="character" w:styleId="PageNumber">
    <w:name w:val="page number"/>
    <w:basedOn w:val="DefaultParagraphFont"/>
    <w:uiPriority w:val="99"/>
    <w:unhideWhenUsed/>
    <w:rsid w:val="00872095"/>
    <w:rPr>
      <w:rFonts w:ascii="Gill Sans MT" w:hAnsi="Gill Sans MT"/>
      <w:b w:val="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A6D9E"/>
    <w:pPr>
      <w:spacing w:after="0" w:line="240" w:lineRule="auto"/>
    </w:pPr>
    <w:rPr>
      <w:sz w:val="20"/>
      <w:szCs w:val="20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6D9E"/>
    <w:rPr>
      <w:rFonts w:ascii="Gill Sans MT" w:hAnsi="Gill Sans MT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A523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86CA2"/>
    <w:rPr>
      <w:rFonts w:ascii="Gill Sans MT" w:eastAsiaTheme="majorEastAsia" w:hAnsi="Gill Sans MT" w:cstheme="majorBidi"/>
      <w:b/>
      <w:color w:val="1C3E7B" w:themeColor="text2"/>
      <w:kern w:val="2"/>
      <w:sz w:val="34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86CA2"/>
    <w:rPr>
      <w:rFonts w:ascii="Gill Sans Nova Light" w:eastAsiaTheme="majorEastAsia" w:hAnsi="Gill Sans Nova Light" w:cstheme="majorBidi"/>
      <w:iCs/>
      <w:caps/>
      <w:color w:val="1C3E7B" w:themeColor="accent1"/>
      <w:kern w:val="2"/>
      <w:sz w:val="28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A6D9E"/>
    <w:rPr>
      <w:rFonts w:asciiTheme="majorHAnsi" w:eastAsiaTheme="majorEastAsia" w:hAnsiTheme="majorHAnsi" w:cstheme="majorBidi"/>
      <w:b/>
      <w:iCs/>
      <w:color w:val="000000" w:themeColor="text1"/>
      <w:kern w:val="2"/>
      <w:szCs w:val="22"/>
      <w:lang w:val="en-GB"/>
      <w14:ligatures w14:val="standardContextual"/>
    </w:rPr>
  </w:style>
  <w:style w:type="paragraph" w:styleId="ListParagraph">
    <w:name w:val="List Paragraph"/>
    <w:basedOn w:val="Normal"/>
    <w:uiPriority w:val="34"/>
    <w:qFormat/>
    <w:rsid w:val="00850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A11"/>
    <w:rPr>
      <w:color w:val="EF77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0A11"/>
    <w:rPr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0A11"/>
    <w:rPr>
      <w:kern w:val="2"/>
      <w:sz w:val="22"/>
      <w:szCs w:val="22"/>
      <w:lang w:val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50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A11"/>
    <w:rPr>
      <w:rFonts w:ascii="Gill Sans MT" w:hAnsi="Gill Sans MT"/>
      <w:kern w:val="2"/>
      <w:sz w:val="20"/>
      <w:szCs w:val="20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A11"/>
    <w:rPr>
      <w:rFonts w:ascii="Gill Sans MT" w:hAnsi="Gill Sans MT"/>
      <w:b/>
      <w:bCs/>
      <w:kern w:val="2"/>
      <w:sz w:val="20"/>
      <w:szCs w:val="20"/>
      <w:lang w:val="en-GB"/>
      <w14:ligatures w14:val="standardContextual"/>
    </w:rPr>
  </w:style>
  <w:style w:type="character" w:customStyle="1" w:styleId="cf01">
    <w:name w:val="cf01"/>
    <w:basedOn w:val="DefaultParagraphFont"/>
    <w:rsid w:val="00850A11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50A11"/>
    <w:pPr>
      <w:outlineLvl w:val="9"/>
    </w:pPr>
    <w:rPr>
      <w:rFonts w:asciiTheme="majorHAnsi" w:hAnsiTheme="majorHAnsi"/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50A11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0A11"/>
    <w:pPr>
      <w:spacing w:after="100"/>
      <w:ind w:left="220"/>
    </w:pPr>
  </w:style>
  <w:style w:type="paragraph" w:styleId="NoSpacing">
    <w:name w:val="No Spacing"/>
    <w:uiPriority w:val="1"/>
    <w:qFormat/>
    <w:rsid w:val="00850A11"/>
    <w:pPr>
      <w:jc w:val="both"/>
    </w:pPr>
    <w:rPr>
      <w:rFonts w:ascii="Gill Sans MT" w:hAnsi="Gill Sans MT"/>
      <w:kern w:val="2"/>
      <w:sz w:val="22"/>
      <w:szCs w:val="22"/>
      <w:lang w:val="en-GB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50A11"/>
    <w:rPr>
      <w:color w:val="F7B28C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26F9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C3E7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6F9"/>
    <w:rPr>
      <w:rFonts w:asciiTheme="majorHAnsi" w:eastAsiaTheme="majorEastAsia" w:hAnsiTheme="majorHAnsi" w:cstheme="majorBidi"/>
      <w:b/>
      <w:color w:val="1C3E7B" w:themeColor="text2"/>
      <w:spacing w:val="-10"/>
      <w:kern w:val="28"/>
      <w:sz w:val="56"/>
      <w:szCs w:val="56"/>
      <w:lang w:val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6F9"/>
    <w:pPr>
      <w:numPr>
        <w:ilvl w:val="1"/>
      </w:numPr>
    </w:pPr>
    <w:rPr>
      <w:rFonts w:ascii="Gill Sans Nova Light" w:eastAsiaTheme="minorEastAsia" w:hAnsi="Gill Sans Nova Light"/>
      <w:caps/>
      <w:color w:val="1C3E7B" w:themeColor="accen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A26F9"/>
    <w:rPr>
      <w:rFonts w:ascii="Gill Sans Nova Light" w:eastAsiaTheme="minorEastAsia" w:hAnsi="Gill Sans Nova Light"/>
      <w:caps/>
      <w:color w:val="1C3E7B" w:themeColor="accent1"/>
      <w:spacing w:val="15"/>
      <w:kern w:val="2"/>
      <w:sz w:val="32"/>
      <w:szCs w:val="22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286CA2"/>
    <w:rPr>
      <w:rFonts w:ascii="Gill Sans MT" w:eastAsiaTheme="majorEastAsia" w:hAnsi="Gill Sans MT" w:cstheme="majorBidi"/>
      <w:b/>
      <w:color w:val="1C3E7B" w:themeColor="text2"/>
      <w:kern w:val="2"/>
      <w14:ligatures w14:val="standardContextual"/>
    </w:rPr>
  </w:style>
  <w:style w:type="paragraph" w:styleId="List">
    <w:name w:val="List"/>
    <w:basedOn w:val="Normal"/>
    <w:uiPriority w:val="99"/>
    <w:semiHidden/>
    <w:unhideWhenUsed/>
    <w:rsid w:val="009A6D9E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A6D9E"/>
    <w:pPr>
      <w:numPr>
        <w:numId w:val="15"/>
      </w:numPr>
      <w:spacing w:after="0" w:line="240" w:lineRule="auto"/>
      <w:ind w:left="357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0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095"/>
    <w:rPr>
      <w:rFonts w:ascii="Gill Sans MT" w:hAnsi="Gill Sans MT"/>
      <w:i/>
      <w:iCs/>
      <w:color w:val="404040" w:themeColor="text1" w:themeTint="BF"/>
      <w:kern w:val="2"/>
      <w:szCs w:val="22"/>
      <w:lang w:val="en-GB"/>
      <w14:ligatures w14:val="standardContextual"/>
    </w:rPr>
  </w:style>
  <w:style w:type="character" w:styleId="SmartLink">
    <w:name w:val="Smart Link"/>
    <w:basedOn w:val="DefaultParagraphFont"/>
    <w:uiPriority w:val="99"/>
    <w:semiHidden/>
    <w:unhideWhenUsed/>
    <w:rsid w:val="00920777"/>
    <w:rPr>
      <w:color w:val="EF774E" w:themeColor="accent2"/>
      <w:u w:val="single"/>
      <w:shd w:val="clear" w:color="auto" w:fill="F3F2F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777"/>
    <w:pPr>
      <w:pBdr>
        <w:top w:val="single" w:sz="4" w:space="10" w:color="1C3E7B" w:themeColor="accent1"/>
        <w:bottom w:val="single" w:sz="4" w:space="10" w:color="1C3E7B" w:themeColor="accent1"/>
      </w:pBdr>
      <w:spacing w:before="360" w:after="360"/>
      <w:ind w:left="864" w:right="864"/>
      <w:jc w:val="center"/>
    </w:pPr>
    <w:rPr>
      <w:i/>
      <w:iCs/>
      <w:color w:val="1C3E7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777"/>
    <w:rPr>
      <w:rFonts w:ascii="Gill Sans MT" w:hAnsi="Gill Sans MT"/>
      <w:i/>
      <w:iCs/>
      <w:color w:val="1C3E7B" w:themeColor="text2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0D3EB-66A0-44A7-AADD-933E8BF9D466}" type="doc">
      <dgm:prSet loTypeId="urn:microsoft.com/office/officeart/2005/8/layout/radial1" loCatId="cycle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BE"/>
        </a:p>
      </dgm:t>
    </dgm:pt>
    <dgm:pt modelId="{3078DBF9-BBF2-43F2-B3BA-7FCF9144D7A8}">
      <dgm:prSet phldrT="[Text]"/>
      <dgm:spPr/>
      <dgm:t>
        <a:bodyPr/>
        <a:lstStyle/>
        <a:p>
          <a:r>
            <a:rPr lang="en-GB"/>
            <a:t>Topic (and the standard it relates to): _____________</a:t>
          </a:r>
          <a:endParaRPr lang="en-BE"/>
        </a:p>
      </dgm:t>
    </dgm:pt>
    <dgm:pt modelId="{4C18EC54-B08C-4790-A3E1-F4A764BB0126}" type="parTrans" cxnId="{05BDEFF2-B74C-4FCC-9203-3E32695F24AA}">
      <dgm:prSet/>
      <dgm:spPr/>
      <dgm:t>
        <a:bodyPr/>
        <a:lstStyle/>
        <a:p>
          <a:endParaRPr lang="en-BE"/>
        </a:p>
      </dgm:t>
    </dgm:pt>
    <dgm:pt modelId="{88513E7F-CFF7-4638-8819-626B849F1C46}" type="sibTrans" cxnId="{05BDEFF2-B74C-4FCC-9203-3E32695F24AA}">
      <dgm:prSet/>
      <dgm:spPr/>
      <dgm:t>
        <a:bodyPr/>
        <a:lstStyle/>
        <a:p>
          <a:endParaRPr lang="en-BE"/>
        </a:p>
      </dgm:t>
    </dgm:pt>
    <dgm:pt modelId="{E74D0E1F-544B-4C3E-9EA2-24E8A6E87088}">
      <dgm:prSet phldrT="[Text]"/>
      <dgm:spPr/>
      <dgm:t>
        <a:bodyPr/>
        <a:lstStyle/>
        <a:p>
          <a:r>
            <a:rPr lang="en-GB"/>
            <a:t>Stakeholder group: ____________</a:t>
          </a:r>
          <a:endParaRPr lang="en-BE"/>
        </a:p>
      </dgm:t>
    </dgm:pt>
    <dgm:pt modelId="{EBE8656E-BE8A-4957-BE16-A91F54DF8014}" type="parTrans" cxnId="{ABBDA806-4996-4114-BBB7-8BE4524DED13}">
      <dgm:prSet/>
      <dgm:spPr/>
      <dgm:t>
        <a:bodyPr/>
        <a:lstStyle/>
        <a:p>
          <a:endParaRPr lang="en-BE"/>
        </a:p>
      </dgm:t>
    </dgm:pt>
    <dgm:pt modelId="{C9D11C27-769F-480D-A647-AF332135CBA6}" type="sibTrans" cxnId="{ABBDA806-4996-4114-BBB7-8BE4524DED13}">
      <dgm:prSet/>
      <dgm:spPr/>
      <dgm:t>
        <a:bodyPr/>
        <a:lstStyle/>
        <a:p>
          <a:endParaRPr lang="en-BE"/>
        </a:p>
      </dgm:t>
    </dgm:pt>
    <dgm:pt modelId="{7951C844-BDEB-43A2-B75B-7569C84FB5BF}">
      <dgm:prSet phldrT="[Text]"/>
      <dgm:spPr/>
      <dgm:t>
        <a:bodyPr/>
        <a:lstStyle/>
        <a:p>
          <a:r>
            <a:rPr lang="en-GB"/>
            <a:t>Stakeholder group: ____________</a:t>
          </a:r>
          <a:endParaRPr lang="en-BE"/>
        </a:p>
      </dgm:t>
    </dgm:pt>
    <dgm:pt modelId="{3DB81F7B-9015-42C0-80BB-45CEAD27E8B8}" type="parTrans" cxnId="{C5A3CC9D-77CD-4466-A311-04C88B4C8A6E}">
      <dgm:prSet/>
      <dgm:spPr/>
      <dgm:t>
        <a:bodyPr/>
        <a:lstStyle/>
        <a:p>
          <a:endParaRPr lang="en-BE"/>
        </a:p>
      </dgm:t>
    </dgm:pt>
    <dgm:pt modelId="{5692C418-4791-4158-9760-7CC26AA08491}" type="sibTrans" cxnId="{C5A3CC9D-77CD-4466-A311-04C88B4C8A6E}">
      <dgm:prSet/>
      <dgm:spPr/>
      <dgm:t>
        <a:bodyPr/>
        <a:lstStyle/>
        <a:p>
          <a:endParaRPr lang="en-BE"/>
        </a:p>
      </dgm:t>
    </dgm:pt>
    <dgm:pt modelId="{0FDC59E7-00F0-45EA-9039-F7ECE197AA44}">
      <dgm:prSet phldrT="[Text]"/>
      <dgm:spPr/>
      <dgm:t>
        <a:bodyPr/>
        <a:lstStyle/>
        <a:p>
          <a:r>
            <a:rPr lang="en-GB"/>
            <a:t>Stakeholder group: ____________</a:t>
          </a:r>
          <a:endParaRPr lang="en-BE"/>
        </a:p>
      </dgm:t>
    </dgm:pt>
    <dgm:pt modelId="{246B531D-93B2-4A42-AE0B-1EFDC0AFEA89}" type="parTrans" cxnId="{579FE436-513D-42BA-9535-88975157E768}">
      <dgm:prSet/>
      <dgm:spPr/>
      <dgm:t>
        <a:bodyPr/>
        <a:lstStyle/>
        <a:p>
          <a:endParaRPr lang="en-BE"/>
        </a:p>
      </dgm:t>
    </dgm:pt>
    <dgm:pt modelId="{DEF9427B-9E2D-4038-B28A-2ADEC7448A48}" type="sibTrans" cxnId="{579FE436-513D-42BA-9535-88975157E768}">
      <dgm:prSet/>
      <dgm:spPr/>
      <dgm:t>
        <a:bodyPr/>
        <a:lstStyle/>
        <a:p>
          <a:endParaRPr lang="en-BE"/>
        </a:p>
      </dgm:t>
    </dgm:pt>
    <dgm:pt modelId="{CBAEB517-998D-4F82-B501-7123866A8E38}">
      <dgm:prSet phldrT="[Text]"/>
      <dgm:spPr/>
      <dgm:t>
        <a:bodyPr/>
        <a:lstStyle/>
        <a:p>
          <a:r>
            <a:rPr lang="en-GB"/>
            <a:t>Stakeholder group: ____________</a:t>
          </a:r>
          <a:endParaRPr lang="en-BE"/>
        </a:p>
      </dgm:t>
    </dgm:pt>
    <dgm:pt modelId="{CE7439B5-F9A5-476A-9B7A-B28D74D6BFDE}" type="parTrans" cxnId="{20E18C90-99D7-4E19-AEE0-A41CF1C72665}">
      <dgm:prSet/>
      <dgm:spPr/>
      <dgm:t>
        <a:bodyPr/>
        <a:lstStyle/>
        <a:p>
          <a:endParaRPr lang="en-BE"/>
        </a:p>
      </dgm:t>
    </dgm:pt>
    <dgm:pt modelId="{82B9D871-6D61-4AE3-98BC-B9548CB7AC7F}" type="sibTrans" cxnId="{20E18C90-99D7-4E19-AEE0-A41CF1C72665}">
      <dgm:prSet/>
      <dgm:spPr/>
      <dgm:t>
        <a:bodyPr/>
        <a:lstStyle/>
        <a:p>
          <a:endParaRPr lang="en-BE"/>
        </a:p>
      </dgm:t>
    </dgm:pt>
    <dgm:pt modelId="{F60C7877-8F7C-4BBF-B116-4C1A0A4D190E}">
      <dgm:prSet phldrT="[Text]"/>
      <dgm:spPr/>
      <dgm:t>
        <a:bodyPr/>
        <a:lstStyle/>
        <a:p>
          <a:r>
            <a:rPr lang="en-GB"/>
            <a:t>Stakeholder group: ____________</a:t>
          </a:r>
          <a:endParaRPr lang="en-BE"/>
        </a:p>
      </dgm:t>
    </dgm:pt>
    <dgm:pt modelId="{AC686F02-636E-4FDE-B668-0E0AB347B208}" type="parTrans" cxnId="{96818320-8285-4FC2-85E0-6C8A80655B50}">
      <dgm:prSet/>
      <dgm:spPr/>
      <dgm:t>
        <a:bodyPr/>
        <a:lstStyle/>
        <a:p>
          <a:endParaRPr lang="en-BE"/>
        </a:p>
      </dgm:t>
    </dgm:pt>
    <dgm:pt modelId="{EC5F5545-20C2-4E58-B0AA-775EB7D4818C}" type="sibTrans" cxnId="{96818320-8285-4FC2-85E0-6C8A80655B50}">
      <dgm:prSet/>
      <dgm:spPr/>
      <dgm:t>
        <a:bodyPr/>
        <a:lstStyle/>
        <a:p>
          <a:endParaRPr lang="en-BE"/>
        </a:p>
      </dgm:t>
    </dgm:pt>
    <dgm:pt modelId="{2E2BEDDB-9870-4F40-A7A5-EF0622DEAFDE}">
      <dgm:prSet phldrT="[Text]"/>
      <dgm:spPr/>
      <dgm:t>
        <a:bodyPr/>
        <a:lstStyle/>
        <a:p>
          <a:r>
            <a:rPr lang="en-GB"/>
            <a:t>Stakeholder group: ____________</a:t>
          </a:r>
          <a:endParaRPr lang="en-BE"/>
        </a:p>
      </dgm:t>
    </dgm:pt>
    <dgm:pt modelId="{020B2FBC-F68B-42DE-935F-F1B035094518}" type="parTrans" cxnId="{B8FE85B5-485E-4069-A224-24C8ED935F12}">
      <dgm:prSet/>
      <dgm:spPr/>
      <dgm:t>
        <a:bodyPr/>
        <a:lstStyle/>
        <a:p>
          <a:endParaRPr lang="en-BE"/>
        </a:p>
      </dgm:t>
    </dgm:pt>
    <dgm:pt modelId="{CB0CF79F-0099-4C80-9181-DB9CCC88038F}" type="sibTrans" cxnId="{B8FE85B5-485E-4069-A224-24C8ED935F12}">
      <dgm:prSet/>
      <dgm:spPr/>
      <dgm:t>
        <a:bodyPr/>
        <a:lstStyle/>
        <a:p>
          <a:endParaRPr lang="en-BE"/>
        </a:p>
      </dgm:t>
    </dgm:pt>
    <dgm:pt modelId="{0760119E-74F4-4AFA-AB5D-FB552D79D279}" type="pres">
      <dgm:prSet presAssocID="{60C0D3EB-66A0-44A7-AADD-933E8BF9D46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FD7AC0B-6831-4CD8-AAF4-0EF8C297AEB9}" type="pres">
      <dgm:prSet presAssocID="{3078DBF9-BBF2-43F2-B3BA-7FCF9144D7A8}" presName="centerShape" presStyleLbl="node0" presStyleIdx="0" presStyleCnt="1"/>
      <dgm:spPr/>
    </dgm:pt>
    <dgm:pt modelId="{B0DCD26C-2521-4028-9816-E2CEEE69F507}" type="pres">
      <dgm:prSet presAssocID="{EBE8656E-BE8A-4957-BE16-A91F54DF8014}" presName="Name9" presStyleLbl="parChTrans1D2" presStyleIdx="0" presStyleCnt="6"/>
      <dgm:spPr/>
    </dgm:pt>
    <dgm:pt modelId="{97F4EE2A-D771-4282-BA1D-D8AFA302E5E6}" type="pres">
      <dgm:prSet presAssocID="{EBE8656E-BE8A-4957-BE16-A91F54DF8014}" presName="connTx" presStyleLbl="parChTrans1D2" presStyleIdx="0" presStyleCnt="6"/>
      <dgm:spPr/>
    </dgm:pt>
    <dgm:pt modelId="{EBBDDF26-923F-4F3D-A69C-EBB184D657F1}" type="pres">
      <dgm:prSet presAssocID="{E74D0E1F-544B-4C3E-9EA2-24E8A6E87088}" presName="node" presStyleLbl="node1" presStyleIdx="0" presStyleCnt="6">
        <dgm:presLayoutVars>
          <dgm:bulletEnabled val="1"/>
        </dgm:presLayoutVars>
      </dgm:prSet>
      <dgm:spPr/>
    </dgm:pt>
    <dgm:pt modelId="{3F252E27-F9F5-4CF3-90BF-425CE16EFEFC}" type="pres">
      <dgm:prSet presAssocID="{3DB81F7B-9015-42C0-80BB-45CEAD27E8B8}" presName="Name9" presStyleLbl="parChTrans1D2" presStyleIdx="1" presStyleCnt="6"/>
      <dgm:spPr/>
    </dgm:pt>
    <dgm:pt modelId="{74873971-9451-4797-BABC-1C73AF7E3C8C}" type="pres">
      <dgm:prSet presAssocID="{3DB81F7B-9015-42C0-80BB-45CEAD27E8B8}" presName="connTx" presStyleLbl="parChTrans1D2" presStyleIdx="1" presStyleCnt="6"/>
      <dgm:spPr/>
    </dgm:pt>
    <dgm:pt modelId="{79E34ADC-AFC3-4A9A-97E1-7030A0F9D8BC}" type="pres">
      <dgm:prSet presAssocID="{7951C844-BDEB-43A2-B75B-7569C84FB5BF}" presName="node" presStyleLbl="node1" presStyleIdx="1" presStyleCnt="6">
        <dgm:presLayoutVars>
          <dgm:bulletEnabled val="1"/>
        </dgm:presLayoutVars>
      </dgm:prSet>
      <dgm:spPr/>
    </dgm:pt>
    <dgm:pt modelId="{C989CB5B-6DB2-4BCC-B5BA-B60D0539CD59}" type="pres">
      <dgm:prSet presAssocID="{246B531D-93B2-4A42-AE0B-1EFDC0AFEA89}" presName="Name9" presStyleLbl="parChTrans1D2" presStyleIdx="2" presStyleCnt="6"/>
      <dgm:spPr/>
    </dgm:pt>
    <dgm:pt modelId="{A3153891-3475-43B5-85F9-A684FE71870D}" type="pres">
      <dgm:prSet presAssocID="{246B531D-93B2-4A42-AE0B-1EFDC0AFEA89}" presName="connTx" presStyleLbl="parChTrans1D2" presStyleIdx="2" presStyleCnt="6"/>
      <dgm:spPr/>
    </dgm:pt>
    <dgm:pt modelId="{AF0AF709-8189-4D30-B299-F601DA0E1CE4}" type="pres">
      <dgm:prSet presAssocID="{0FDC59E7-00F0-45EA-9039-F7ECE197AA44}" presName="node" presStyleLbl="node1" presStyleIdx="2" presStyleCnt="6">
        <dgm:presLayoutVars>
          <dgm:bulletEnabled val="1"/>
        </dgm:presLayoutVars>
      </dgm:prSet>
      <dgm:spPr/>
    </dgm:pt>
    <dgm:pt modelId="{6ADCB748-04A2-4192-BECF-7BFED290AC36}" type="pres">
      <dgm:prSet presAssocID="{CE7439B5-F9A5-476A-9B7A-B28D74D6BFDE}" presName="Name9" presStyleLbl="parChTrans1D2" presStyleIdx="3" presStyleCnt="6"/>
      <dgm:spPr/>
    </dgm:pt>
    <dgm:pt modelId="{B99BDBAB-897F-4A8F-B706-0870852F2861}" type="pres">
      <dgm:prSet presAssocID="{CE7439B5-F9A5-476A-9B7A-B28D74D6BFDE}" presName="connTx" presStyleLbl="parChTrans1D2" presStyleIdx="3" presStyleCnt="6"/>
      <dgm:spPr/>
    </dgm:pt>
    <dgm:pt modelId="{48828A57-779A-4236-9D1A-B6360E939051}" type="pres">
      <dgm:prSet presAssocID="{CBAEB517-998D-4F82-B501-7123866A8E38}" presName="node" presStyleLbl="node1" presStyleIdx="3" presStyleCnt="6">
        <dgm:presLayoutVars>
          <dgm:bulletEnabled val="1"/>
        </dgm:presLayoutVars>
      </dgm:prSet>
      <dgm:spPr/>
    </dgm:pt>
    <dgm:pt modelId="{799E87A7-8D4D-4424-BD90-951460EBD02D}" type="pres">
      <dgm:prSet presAssocID="{AC686F02-636E-4FDE-B668-0E0AB347B208}" presName="Name9" presStyleLbl="parChTrans1D2" presStyleIdx="4" presStyleCnt="6"/>
      <dgm:spPr/>
    </dgm:pt>
    <dgm:pt modelId="{2C5BDFB4-84F6-4EDD-90DB-E3CBD6B5B110}" type="pres">
      <dgm:prSet presAssocID="{AC686F02-636E-4FDE-B668-0E0AB347B208}" presName="connTx" presStyleLbl="parChTrans1D2" presStyleIdx="4" presStyleCnt="6"/>
      <dgm:spPr/>
    </dgm:pt>
    <dgm:pt modelId="{B1B6A007-16C9-44DD-943E-4F5368CAEA28}" type="pres">
      <dgm:prSet presAssocID="{F60C7877-8F7C-4BBF-B116-4C1A0A4D190E}" presName="node" presStyleLbl="node1" presStyleIdx="4" presStyleCnt="6">
        <dgm:presLayoutVars>
          <dgm:bulletEnabled val="1"/>
        </dgm:presLayoutVars>
      </dgm:prSet>
      <dgm:spPr/>
    </dgm:pt>
    <dgm:pt modelId="{664E8DA6-B40F-464C-8DD4-F468DFFFDDC0}" type="pres">
      <dgm:prSet presAssocID="{020B2FBC-F68B-42DE-935F-F1B035094518}" presName="Name9" presStyleLbl="parChTrans1D2" presStyleIdx="5" presStyleCnt="6"/>
      <dgm:spPr/>
    </dgm:pt>
    <dgm:pt modelId="{BD2D03B4-A1A2-44D4-8767-EA6F44FC66DA}" type="pres">
      <dgm:prSet presAssocID="{020B2FBC-F68B-42DE-935F-F1B035094518}" presName="connTx" presStyleLbl="parChTrans1D2" presStyleIdx="5" presStyleCnt="6"/>
      <dgm:spPr/>
    </dgm:pt>
    <dgm:pt modelId="{5879CF22-4EBD-44C3-93CD-2867754CC1DF}" type="pres">
      <dgm:prSet presAssocID="{2E2BEDDB-9870-4F40-A7A5-EF0622DEAFDE}" presName="node" presStyleLbl="node1" presStyleIdx="5" presStyleCnt="6">
        <dgm:presLayoutVars>
          <dgm:bulletEnabled val="1"/>
        </dgm:presLayoutVars>
      </dgm:prSet>
      <dgm:spPr/>
    </dgm:pt>
  </dgm:ptLst>
  <dgm:cxnLst>
    <dgm:cxn modelId="{5DA94503-684F-49D7-A2A7-11570F4A59B0}" type="presOf" srcId="{246B531D-93B2-4A42-AE0B-1EFDC0AFEA89}" destId="{A3153891-3475-43B5-85F9-A684FE71870D}" srcOrd="1" destOrd="0" presId="urn:microsoft.com/office/officeart/2005/8/layout/radial1"/>
    <dgm:cxn modelId="{3AF46C04-248E-4D9D-8334-75361AE9BF92}" type="presOf" srcId="{020B2FBC-F68B-42DE-935F-F1B035094518}" destId="{664E8DA6-B40F-464C-8DD4-F468DFFFDDC0}" srcOrd="0" destOrd="0" presId="urn:microsoft.com/office/officeart/2005/8/layout/radial1"/>
    <dgm:cxn modelId="{6F114D05-8092-419B-A28C-C4E03E7EE3A2}" type="presOf" srcId="{CE7439B5-F9A5-476A-9B7A-B28D74D6BFDE}" destId="{B99BDBAB-897F-4A8F-B706-0870852F2861}" srcOrd="1" destOrd="0" presId="urn:microsoft.com/office/officeart/2005/8/layout/radial1"/>
    <dgm:cxn modelId="{ABBDA806-4996-4114-BBB7-8BE4524DED13}" srcId="{3078DBF9-BBF2-43F2-B3BA-7FCF9144D7A8}" destId="{E74D0E1F-544B-4C3E-9EA2-24E8A6E87088}" srcOrd="0" destOrd="0" parTransId="{EBE8656E-BE8A-4957-BE16-A91F54DF8014}" sibTransId="{C9D11C27-769F-480D-A647-AF332135CBA6}"/>
    <dgm:cxn modelId="{DAB9600B-B3AD-42C7-9B4E-7725B853134F}" type="presOf" srcId="{3078DBF9-BBF2-43F2-B3BA-7FCF9144D7A8}" destId="{BFD7AC0B-6831-4CD8-AAF4-0EF8C297AEB9}" srcOrd="0" destOrd="0" presId="urn:microsoft.com/office/officeart/2005/8/layout/radial1"/>
    <dgm:cxn modelId="{B4300615-FFDC-4ED3-B53F-43136AF47236}" type="presOf" srcId="{3DB81F7B-9015-42C0-80BB-45CEAD27E8B8}" destId="{74873971-9451-4797-BABC-1C73AF7E3C8C}" srcOrd="1" destOrd="0" presId="urn:microsoft.com/office/officeart/2005/8/layout/radial1"/>
    <dgm:cxn modelId="{0B2EF11C-758B-4F2C-A168-65EF9F023705}" type="presOf" srcId="{020B2FBC-F68B-42DE-935F-F1B035094518}" destId="{BD2D03B4-A1A2-44D4-8767-EA6F44FC66DA}" srcOrd="1" destOrd="0" presId="urn:microsoft.com/office/officeart/2005/8/layout/radial1"/>
    <dgm:cxn modelId="{96818320-8285-4FC2-85E0-6C8A80655B50}" srcId="{3078DBF9-BBF2-43F2-B3BA-7FCF9144D7A8}" destId="{F60C7877-8F7C-4BBF-B116-4C1A0A4D190E}" srcOrd="4" destOrd="0" parTransId="{AC686F02-636E-4FDE-B668-0E0AB347B208}" sibTransId="{EC5F5545-20C2-4E58-B0AA-775EB7D4818C}"/>
    <dgm:cxn modelId="{D4B3FB21-12C7-4350-9351-B4EDF1974482}" type="presOf" srcId="{EBE8656E-BE8A-4957-BE16-A91F54DF8014}" destId="{97F4EE2A-D771-4282-BA1D-D8AFA302E5E6}" srcOrd="1" destOrd="0" presId="urn:microsoft.com/office/officeart/2005/8/layout/radial1"/>
    <dgm:cxn modelId="{7CEED734-ADA9-4D80-B4A2-7EF094743EF3}" type="presOf" srcId="{F60C7877-8F7C-4BBF-B116-4C1A0A4D190E}" destId="{B1B6A007-16C9-44DD-943E-4F5368CAEA28}" srcOrd="0" destOrd="0" presId="urn:microsoft.com/office/officeart/2005/8/layout/radial1"/>
    <dgm:cxn modelId="{579FE436-513D-42BA-9535-88975157E768}" srcId="{3078DBF9-BBF2-43F2-B3BA-7FCF9144D7A8}" destId="{0FDC59E7-00F0-45EA-9039-F7ECE197AA44}" srcOrd="2" destOrd="0" parTransId="{246B531D-93B2-4A42-AE0B-1EFDC0AFEA89}" sibTransId="{DEF9427B-9E2D-4038-B28A-2ADEC7448A48}"/>
    <dgm:cxn modelId="{9D05B346-A7F4-4D5B-864E-23242C19FFBA}" type="presOf" srcId="{2E2BEDDB-9870-4F40-A7A5-EF0622DEAFDE}" destId="{5879CF22-4EBD-44C3-93CD-2867754CC1DF}" srcOrd="0" destOrd="0" presId="urn:microsoft.com/office/officeart/2005/8/layout/radial1"/>
    <dgm:cxn modelId="{11C86067-E80B-4C27-96CD-E5EFE59EBDF2}" type="presOf" srcId="{E74D0E1F-544B-4C3E-9EA2-24E8A6E87088}" destId="{EBBDDF26-923F-4F3D-A69C-EBB184D657F1}" srcOrd="0" destOrd="0" presId="urn:microsoft.com/office/officeart/2005/8/layout/radial1"/>
    <dgm:cxn modelId="{04BCA46D-77A5-4912-A939-24F6CFC1DFFC}" type="presOf" srcId="{3DB81F7B-9015-42C0-80BB-45CEAD27E8B8}" destId="{3F252E27-F9F5-4CF3-90BF-425CE16EFEFC}" srcOrd="0" destOrd="0" presId="urn:microsoft.com/office/officeart/2005/8/layout/radial1"/>
    <dgm:cxn modelId="{EF32F96D-2923-4469-A408-28FAF5891081}" type="presOf" srcId="{EBE8656E-BE8A-4957-BE16-A91F54DF8014}" destId="{B0DCD26C-2521-4028-9816-E2CEEE69F507}" srcOrd="0" destOrd="0" presId="urn:microsoft.com/office/officeart/2005/8/layout/radial1"/>
    <dgm:cxn modelId="{6E46EA80-30E5-44F1-B9B2-B0E02C82FC0A}" type="presOf" srcId="{7951C844-BDEB-43A2-B75B-7569C84FB5BF}" destId="{79E34ADC-AFC3-4A9A-97E1-7030A0F9D8BC}" srcOrd="0" destOrd="0" presId="urn:microsoft.com/office/officeart/2005/8/layout/radial1"/>
    <dgm:cxn modelId="{B353E389-56B1-46B9-9D57-033EE9465E4A}" type="presOf" srcId="{CBAEB517-998D-4F82-B501-7123866A8E38}" destId="{48828A57-779A-4236-9D1A-B6360E939051}" srcOrd="0" destOrd="0" presId="urn:microsoft.com/office/officeart/2005/8/layout/radial1"/>
    <dgm:cxn modelId="{20E18C90-99D7-4E19-AEE0-A41CF1C72665}" srcId="{3078DBF9-BBF2-43F2-B3BA-7FCF9144D7A8}" destId="{CBAEB517-998D-4F82-B501-7123866A8E38}" srcOrd="3" destOrd="0" parTransId="{CE7439B5-F9A5-476A-9B7A-B28D74D6BFDE}" sibTransId="{82B9D871-6D61-4AE3-98BC-B9548CB7AC7F}"/>
    <dgm:cxn modelId="{C5A3CC9D-77CD-4466-A311-04C88B4C8A6E}" srcId="{3078DBF9-BBF2-43F2-B3BA-7FCF9144D7A8}" destId="{7951C844-BDEB-43A2-B75B-7569C84FB5BF}" srcOrd="1" destOrd="0" parTransId="{3DB81F7B-9015-42C0-80BB-45CEAD27E8B8}" sibTransId="{5692C418-4791-4158-9760-7CC26AA08491}"/>
    <dgm:cxn modelId="{B8FE85B5-485E-4069-A224-24C8ED935F12}" srcId="{3078DBF9-BBF2-43F2-B3BA-7FCF9144D7A8}" destId="{2E2BEDDB-9870-4F40-A7A5-EF0622DEAFDE}" srcOrd="5" destOrd="0" parTransId="{020B2FBC-F68B-42DE-935F-F1B035094518}" sibTransId="{CB0CF79F-0099-4C80-9181-DB9CCC88038F}"/>
    <dgm:cxn modelId="{B0CE60C9-E06D-46FB-940C-E502B62B0A64}" type="presOf" srcId="{AC686F02-636E-4FDE-B668-0E0AB347B208}" destId="{799E87A7-8D4D-4424-BD90-951460EBD02D}" srcOrd="0" destOrd="0" presId="urn:microsoft.com/office/officeart/2005/8/layout/radial1"/>
    <dgm:cxn modelId="{93A735D4-C6C2-426C-9DBB-0B76626C1716}" type="presOf" srcId="{60C0D3EB-66A0-44A7-AADD-933E8BF9D466}" destId="{0760119E-74F4-4AFA-AB5D-FB552D79D279}" srcOrd="0" destOrd="0" presId="urn:microsoft.com/office/officeart/2005/8/layout/radial1"/>
    <dgm:cxn modelId="{B54160D5-F67B-4D61-812F-7A89DA2A5248}" type="presOf" srcId="{AC686F02-636E-4FDE-B668-0E0AB347B208}" destId="{2C5BDFB4-84F6-4EDD-90DB-E3CBD6B5B110}" srcOrd="1" destOrd="0" presId="urn:microsoft.com/office/officeart/2005/8/layout/radial1"/>
    <dgm:cxn modelId="{11A304E4-4A96-4FE4-BA2F-6D686D80180E}" type="presOf" srcId="{CE7439B5-F9A5-476A-9B7A-B28D74D6BFDE}" destId="{6ADCB748-04A2-4192-BECF-7BFED290AC36}" srcOrd="0" destOrd="0" presId="urn:microsoft.com/office/officeart/2005/8/layout/radial1"/>
    <dgm:cxn modelId="{760383E5-6901-42C6-94F2-16086420C25C}" type="presOf" srcId="{246B531D-93B2-4A42-AE0B-1EFDC0AFEA89}" destId="{C989CB5B-6DB2-4BCC-B5BA-B60D0539CD59}" srcOrd="0" destOrd="0" presId="urn:microsoft.com/office/officeart/2005/8/layout/radial1"/>
    <dgm:cxn modelId="{F3B18FE8-2C84-404F-8D52-0D535D92FC1F}" type="presOf" srcId="{0FDC59E7-00F0-45EA-9039-F7ECE197AA44}" destId="{AF0AF709-8189-4D30-B299-F601DA0E1CE4}" srcOrd="0" destOrd="0" presId="urn:microsoft.com/office/officeart/2005/8/layout/radial1"/>
    <dgm:cxn modelId="{05BDEFF2-B74C-4FCC-9203-3E32695F24AA}" srcId="{60C0D3EB-66A0-44A7-AADD-933E8BF9D466}" destId="{3078DBF9-BBF2-43F2-B3BA-7FCF9144D7A8}" srcOrd="0" destOrd="0" parTransId="{4C18EC54-B08C-4790-A3E1-F4A764BB0126}" sibTransId="{88513E7F-CFF7-4638-8819-626B849F1C46}"/>
    <dgm:cxn modelId="{5BDC9D35-838E-41A1-8DA2-A603D24EAC75}" type="presParOf" srcId="{0760119E-74F4-4AFA-AB5D-FB552D79D279}" destId="{BFD7AC0B-6831-4CD8-AAF4-0EF8C297AEB9}" srcOrd="0" destOrd="0" presId="urn:microsoft.com/office/officeart/2005/8/layout/radial1"/>
    <dgm:cxn modelId="{BC3AE8BF-5E45-4AF2-9945-CD7B277A6657}" type="presParOf" srcId="{0760119E-74F4-4AFA-AB5D-FB552D79D279}" destId="{B0DCD26C-2521-4028-9816-E2CEEE69F507}" srcOrd="1" destOrd="0" presId="urn:microsoft.com/office/officeart/2005/8/layout/radial1"/>
    <dgm:cxn modelId="{C39F3031-1D12-4903-A7A9-72FCD2D910BE}" type="presParOf" srcId="{B0DCD26C-2521-4028-9816-E2CEEE69F507}" destId="{97F4EE2A-D771-4282-BA1D-D8AFA302E5E6}" srcOrd="0" destOrd="0" presId="urn:microsoft.com/office/officeart/2005/8/layout/radial1"/>
    <dgm:cxn modelId="{BD9BF03F-2AE0-4B0A-8AD6-C7C3B0782F06}" type="presParOf" srcId="{0760119E-74F4-4AFA-AB5D-FB552D79D279}" destId="{EBBDDF26-923F-4F3D-A69C-EBB184D657F1}" srcOrd="2" destOrd="0" presId="urn:microsoft.com/office/officeart/2005/8/layout/radial1"/>
    <dgm:cxn modelId="{C0FFA0E6-21D8-4DE5-92DD-4584D3E019BB}" type="presParOf" srcId="{0760119E-74F4-4AFA-AB5D-FB552D79D279}" destId="{3F252E27-F9F5-4CF3-90BF-425CE16EFEFC}" srcOrd="3" destOrd="0" presId="urn:microsoft.com/office/officeart/2005/8/layout/radial1"/>
    <dgm:cxn modelId="{960339E3-052A-49C9-8589-3F9BC63BF963}" type="presParOf" srcId="{3F252E27-F9F5-4CF3-90BF-425CE16EFEFC}" destId="{74873971-9451-4797-BABC-1C73AF7E3C8C}" srcOrd="0" destOrd="0" presId="urn:microsoft.com/office/officeart/2005/8/layout/radial1"/>
    <dgm:cxn modelId="{2FBC2BC8-6C83-4E16-B827-3D31BF427918}" type="presParOf" srcId="{0760119E-74F4-4AFA-AB5D-FB552D79D279}" destId="{79E34ADC-AFC3-4A9A-97E1-7030A0F9D8BC}" srcOrd="4" destOrd="0" presId="urn:microsoft.com/office/officeart/2005/8/layout/radial1"/>
    <dgm:cxn modelId="{E334F620-6DFD-4692-B24D-B04637F00BD0}" type="presParOf" srcId="{0760119E-74F4-4AFA-AB5D-FB552D79D279}" destId="{C989CB5B-6DB2-4BCC-B5BA-B60D0539CD59}" srcOrd="5" destOrd="0" presId="urn:microsoft.com/office/officeart/2005/8/layout/radial1"/>
    <dgm:cxn modelId="{4F52F76C-7BE5-43CA-95B2-7B816D3A3094}" type="presParOf" srcId="{C989CB5B-6DB2-4BCC-B5BA-B60D0539CD59}" destId="{A3153891-3475-43B5-85F9-A684FE71870D}" srcOrd="0" destOrd="0" presId="urn:microsoft.com/office/officeart/2005/8/layout/radial1"/>
    <dgm:cxn modelId="{8EF7D087-AB67-4574-9693-1992F2B33DC7}" type="presParOf" srcId="{0760119E-74F4-4AFA-AB5D-FB552D79D279}" destId="{AF0AF709-8189-4D30-B299-F601DA0E1CE4}" srcOrd="6" destOrd="0" presId="urn:microsoft.com/office/officeart/2005/8/layout/radial1"/>
    <dgm:cxn modelId="{02B52EFB-0330-428E-BAAA-BF413F671AC4}" type="presParOf" srcId="{0760119E-74F4-4AFA-AB5D-FB552D79D279}" destId="{6ADCB748-04A2-4192-BECF-7BFED290AC36}" srcOrd="7" destOrd="0" presId="urn:microsoft.com/office/officeart/2005/8/layout/radial1"/>
    <dgm:cxn modelId="{C1290EDD-66BC-4228-95E3-C05EC90AFB68}" type="presParOf" srcId="{6ADCB748-04A2-4192-BECF-7BFED290AC36}" destId="{B99BDBAB-897F-4A8F-B706-0870852F2861}" srcOrd="0" destOrd="0" presId="urn:microsoft.com/office/officeart/2005/8/layout/radial1"/>
    <dgm:cxn modelId="{91408756-58BC-4A2F-8385-7C8B3381F933}" type="presParOf" srcId="{0760119E-74F4-4AFA-AB5D-FB552D79D279}" destId="{48828A57-779A-4236-9D1A-B6360E939051}" srcOrd="8" destOrd="0" presId="urn:microsoft.com/office/officeart/2005/8/layout/radial1"/>
    <dgm:cxn modelId="{7D3AC10D-B968-4423-B1EC-F09BF66CE817}" type="presParOf" srcId="{0760119E-74F4-4AFA-AB5D-FB552D79D279}" destId="{799E87A7-8D4D-4424-BD90-951460EBD02D}" srcOrd="9" destOrd="0" presId="urn:microsoft.com/office/officeart/2005/8/layout/radial1"/>
    <dgm:cxn modelId="{BAF174D7-7208-4855-9DD5-D09BD8A52A75}" type="presParOf" srcId="{799E87A7-8D4D-4424-BD90-951460EBD02D}" destId="{2C5BDFB4-84F6-4EDD-90DB-E3CBD6B5B110}" srcOrd="0" destOrd="0" presId="urn:microsoft.com/office/officeart/2005/8/layout/radial1"/>
    <dgm:cxn modelId="{090E1663-4FDB-474E-92A9-78F8ACD97EDA}" type="presParOf" srcId="{0760119E-74F4-4AFA-AB5D-FB552D79D279}" destId="{B1B6A007-16C9-44DD-943E-4F5368CAEA28}" srcOrd="10" destOrd="0" presId="urn:microsoft.com/office/officeart/2005/8/layout/radial1"/>
    <dgm:cxn modelId="{13B363C5-6C4F-45F1-80EE-D854A856ACFB}" type="presParOf" srcId="{0760119E-74F4-4AFA-AB5D-FB552D79D279}" destId="{664E8DA6-B40F-464C-8DD4-F468DFFFDDC0}" srcOrd="11" destOrd="0" presId="urn:microsoft.com/office/officeart/2005/8/layout/radial1"/>
    <dgm:cxn modelId="{FE7815C6-0A7A-4F24-8C28-38888302E94F}" type="presParOf" srcId="{664E8DA6-B40F-464C-8DD4-F468DFFFDDC0}" destId="{BD2D03B4-A1A2-44D4-8767-EA6F44FC66DA}" srcOrd="0" destOrd="0" presId="urn:microsoft.com/office/officeart/2005/8/layout/radial1"/>
    <dgm:cxn modelId="{E22F07DD-BFA5-469C-AFED-40D0F2DB1C50}" type="presParOf" srcId="{0760119E-74F4-4AFA-AB5D-FB552D79D279}" destId="{5879CF22-4EBD-44C3-93CD-2867754CC1DF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D7AC0B-6831-4CD8-AAF4-0EF8C297AEB9}">
      <dsp:nvSpPr>
        <dsp:cNvPr id="0" name=""/>
        <dsp:cNvSpPr/>
      </dsp:nvSpPr>
      <dsp:spPr>
        <a:xfrm>
          <a:off x="2309949" y="1139735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Topic (and the standard it relates to): _____________</a:t>
          </a:r>
          <a:endParaRPr lang="en-BE" sz="600" kern="1200"/>
        </a:p>
      </dsp:txBody>
      <dsp:txXfrm>
        <a:off x="2436845" y="1266631"/>
        <a:ext cx="612708" cy="612708"/>
      </dsp:txXfrm>
    </dsp:sp>
    <dsp:sp modelId="{B0DCD26C-2521-4028-9816-E2CEEE69F507}">
      <dsp:nvSpPr>
        <dsp:cNvPr id="0" name=""/>
        <dsp:cNvSpPr/>
      </dsp:nvSpPr>
      <dsp:spPr>
        <a:xfrm rot="16200000">
          <a:off x="2612380" y="994701"/>
          <a:ext cx="26163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214"/>
              </a:moveTo>
              <a:lnTo>
                <a:pt x="261638" y="142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BE" sz="500" kern="1200"/>
        </a:p>
      </dsp:txBody>
      <dsp:txXfrm>
        <a:off x="2736659" y="1002375"/>
        <a:ext cx="13081" cy="13081"/>
      </dsp:txXfrm>
    </dsp:sp>
    <dsp:sp modelId="{EBBDDF26-923F-4F3D-A69C-EBB184D657F1}">
      <dsp:nvSpPr>
        <dsp:cNvPr id="0" name=""/>
        <dsp:cNvSpPr/>
      </dsp:nvSpPr>
      <dsp:spPr>
        <a:xfrm>
          <a:off x="2309949" y="11596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Stakeholder group: ____________</a:t>
          </a:r>
          <a:endParaRPr lang="en-BE" sz="700" kern="1200"/>
        </a:p>
      </dsp:txBody>
      <dsp:txXfrm>
        <a:off x="2436845" y="138492"/>
        <a:ext cx="612708" cy="612708"/>
      </dsp:txXfrm>
    </dsp:sp>
    <dsp:sp modelId="{3F252E27-F9F5-4CF3-90BF-425CE16EFEFC}">
      <dsp:nvSpPr>
        <dsp:cNvPr id="0" name=""/>
        <dsp:cNvSpPr/>
      </dsp:nvSpPr>
      <dsp:spPr>
        <a:xfrm rot="19800000">
          <a:off x="3100879" y="1276736"/>
          <a:ext cx="26163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214"/>
              </a:moveTo>
              <a:lnTo>
                <a:pt x="261638" y="142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BE" sz="500" kern="1200"/>
        </a:p>
      </dsp:txBody>
      <dsp:txXfrm>
        <a:off x="3225157" y="1284409"/>
        <a:ext cx="13081" cy="13081"/>
      </dsp:txXfrm>
    </dsp:sp>
    <dsp:sp modelId="{79E34ADC-AFC3-4A9A-97E1-7030A0F9D8BC}">
      <dsp:nvSpPr>
        <dsp:cNvPr id="0" name=""/>
        <dsp:cNvSpPr/>
      </dsp:nvSpPr>
      <dsp:spPr>
        <a:xfrm>
          <a:off x="3286946" y="575665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Stakeholder group: ____________</a:t>
          </a:r>
          <a:endParaRPr lang="en-BE" sz="700" kern="1200"/>
        </a:p>
      </dsp:txBody>
      <dsp:txXfrm>
        <a:off x="3413842" y="702561"/>
        <a:ext cx="612708" cy="612708"/>
      </dsp:txXfrm>
    </dsp:sp>
    <dsp:sp modelId="{C989CB5B-6DB2-4BCC-B5BA-B60D0539CD59}">
      <dsp:nvSpPr>
        <dsp:cNvPr id="0" name=""/>
        <dsp:cNvSpPr/>
      </dsp:nvSpPr>
      <dsp:spPr>
        <a:xfrm rot="1800000">
          <a:off x="3100879" y="1840805"/>
          <a:ext cx="26163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214"/>
              </a:moveTo>
              <a:lnTo>
                <a:pt x="261638" y="142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BE" sz="500" kern="1200"/>
        </a:p>
      </dsp:txBody>
      <dsp:txXfrm>
        <a:off x="3225157" y="1848479"/>
        <a:ext cx="13081" cy="13081"/>
      </dsp:txXfrm>
    </dsp:sp>
    <dsp:sp modelId="{AF0AF709-8189-4D30-B299-F601DA0E1CE4}">
      <dsp:nvSpPr>
        <dsp:cNvPr id="0" name=""/>
        <dsp:cNvSpPr/>
      </dsp:nvSpPr>
      <dsp:spPr>
        <a:xfrm>
          <a:off x="3286946" y="1703804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Stakeholder group: ____________</a:t>
          </a:r>
          <a:endParaRPr lang="en-BE" sz="700" kern="1200"/>
        </a:p>
      </dsp:txBody>
      <dsp:txXfrm>
        <a:off x="3413842" y="1830700"/>
        <a:ext cx="612708" cy="612708"/>
      </dsp:txXfrm>
    </dsp:sp>
    <dsp:sp modelId="{6ADCB748-04A2-4192-BECF-7BFED290AC36}">
      <dsp:nvSpPr>
        <dsp:cNvPr id="0" name=""/>
        <dsp:cNvSpPr/>
      </dsp:nvSpPr>
      <dsp:spPr>
        <a:xfrm rot="5400000">
          <a:off x="2612380" y="2122840"/>
          <a:ext cx="26163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214"/>
              </a:moveTo>
              <a:lnTo>
                <a:pt x="261638" y="142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BE" sz="500" kern="1200"/>
        </a:p>
      </dsp:txBody>
      <dsp:txXfrm>
        <a:off x="2736659" y="2130514"/>
        <a:ext cx="13081" cy="13081"/>
      </dsp:txXfrm>
    </dsp:sp>
    <dsp:sp modelId="{48828A57-779A-4236-9D1A-B6360E939051}">
      <dsp:nvSpPr>
        <dsp:cNvPr id="0" name=""/>
        <dsp:cNvSpPr/>
      </dsp:nvSpPr>
      <dsp:spPr>
        <a:xfrm>
          <a:off x="2309949" y="2267874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Stakeholder group: ____________</a:t>
          </a:r>
          <a:endParaRPr lang="en-BE" sz="700" kern="1200"/>
        </a:p>
      </dsp:txBody>
      <dsp:txXfrm>
        <a:off x="2436845" y="2394770"/>
        <a:ext cx="612708" cy="612708"/>
      </dsp:txXfrm>
    </dsp:sp>
    <dsp:sp modelId="{799E87A7-8D4D-4424-BD90-951460EBD02D}">
      <dsp:nvSpPr>
        <dsp:cNvPr id="0" name=""/>
        <dsp:cNvSpPr/>
      </dsp:nvSpPr>
      <dsp:spPr>
        <a:xfrm rot="9000000">
          <a:off x="2123882" y="1840805"/>
          <a:ext cx="26163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214"/>
              </a:moveTo>
              <a:lnTo>
                <a:pt x="261638" y="142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BE" sz="500" kern="1200"/>
        </a:p>
      </dsp:txBody>
      <dsp:txXfrm rot="10800000">
        <a:off x="2248160" y="1848479"/>
        <a:ext cx="13081" cy="13081"/>
      </dsp:txXfrm>
    </dsp:sp>
    <dsp:sp modelId="{B1B6A007-16C9-44DD-943E-4F5368CAEA28}">
      <dsp:nvSpPr>
        <dsp:cNvPr id="0" name=""/>
        <dsp:cNvSpPr/>
      </dsp:nvSpPr>
      <dsp:spPr>
        <a:xfrm>
          <a:off x="1332952" y="1703804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Stakeholder group: ____________</a:t>
          </a:r>
          <a:endParaRPr lang="en-BE" sz="700" kern="1200"/>
        </a:p>
      </dsp:txBody>
      <dsp:txXfrm>
        <a:off x="1459848" y="1830700"/>
        <a:ext cx="612708" cy="612708"/>
      </dsp:txXfrm>
    </dsp:sp>
    <dsp:sp modelId="{664E8DA6-B40F-464C-8DD4-F468DFFFDDC0}">
      <dsp:nvSpPr>
        <dsp:cNvPr id="0" name=""/>
        <dsp:cNvSpPr/>
      </dsp:nvSpPr>
      <dsp:spPr>
        <a:xfrm rot="12600000">
          <a:off x="2123882" y="1276736"/>
          <a:ext cx="26163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214"/>
              </a:moveTo>
              <a:lnTo>
                <a:pt x="261638" y="142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BE" sz="500" kern="1200"/>
        </a:p>
      </dsp:txBody>
      <dsp:txXfrm rot="10800000">
        <a:off x="2248160" y="1284409"/>
        <a:ext cx="13081" cy="13081"/>
      </dsp:txXfrm>
    </dsp:sp>
    <dsp:sp modelId="{5879CF22-4EBD-44C3-93CD-2867754CC1DF}">
      <dsp:nvSpPr>
        <dsp:cNvPr id="0" name=""/>
        <dsp:cNvSpPr/>
      </dsp:nvSpPr>
      <dsp:spPr>
        <a:xfrm>
          <a:off x="1332952" y="575665"/>
          <a:ext cx="866500" cy="8665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Stakeholder group: ____________</a:t>
          </a:r>
          <a:endParaRPr lang="en-BE" sz="700" kern="1200"/>
        </a:p>
      </dsp:txBody>
      <dsp:txXfrm>
        <a:off x="1459848" y="702561"/>
        <a:ext cx="612708" cy="6127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ENQA">
      <a:dk1>
        <a:sysClr val="windowText" lastClr="000000"/>
      </a:dk1>
      <a:lt1>
        <a:sysClr val="window" lastClr="FFFFFF"/>
      </a:lt1>
      <a:dk2>
        <a:srgbClr val="1C3E7B"/>
      </a:dk2>
      <a:lt2>
        <a:srgbClr val="F9FCFD"/>
      </a:lt2>
      <a:accent1>
        <a:srgbClr val="1C3E7B"/>
      </a:accent1>
      <a:accent2>
        <a:srgbClr val="EF774E"/>
      </a:accent2>
      <a:accent3>
        <a:srgbClr val="F7B28C"/>
      </a:accent3>
      <a:accent4>
        <a:srgbClr val="FFF2EB"/>
      </a:accent4>
      <a:accent5>
        <a:srgbClr val="0390B4"/>
      </a:accent5>
      <a:accent6>
        <a:srgbClr val="FFFFFF"/>
      </a:accent6>
      <a:hlink>
        <a:srgbClr val="EF774E"/>
      </a:hlink>
      <a:folHlink>
        <a:srgbClr val="F7B28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297D2-86FC-4650-B3E3-5938381D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Dakovic</dc:creator>
  <cp:keywords/>
  <dc:description/>
  <cp:lastModifiedBy>Goran Dakovic | ENQA</cp:lastModifiedBy>
  <cp:revision>6</cp:revision>
  <cp:lastPrinted>2020-03-10T15:08:00Z</cp:lastPrinted>
  <dcterms:created xsi:type="dcterms:W3CDTF">2025-03-19T11:20:00Z</dcterms:created>
  <dcterms:modified xsi:type="dcterms:W3CDTF">2025-03-19T13:18:00Z</dcterms:modified>
</cp:coreProperties>
</file>